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15E1" w14:textId="0DF2AEB5" w:rsidR="00345142" w:rsidRPr="0005458F" w:rsidRDefault="00952881">
      <w:pPr>
        <w:rPr>
          <w:rFonts w:ascii="Tahoma" w:hAnsi="Tahoma" w:cs="Tahoma"/>
        </w:rPr>
      </w:pPr>
      <w:r>
        <w:rPr>
          <w:rFonts w:ascii="Tahoma" w:hAnsi="Tahoma" w:cs="Tahoma"/>
        </w:rPr>
        <w:t>November</w:t>
      </w:r>
      <w:r w:rsidR="004918AD" w:rsidRPr="0005458F">
        <w:rPr>
          <w:rFonts w:ascii="Tahoma" w:hAnsi="Tahoma" w:cs="Tahoma"/>
        </w:rPr>
        <w:t xml:space="preserve"> 2025</w:t>
      </w:r>
    </w:p>
    <w:p w14:paraId="0EA2B861" w14:textId="77777777" w:rsidR="004918AD" w:rsidRPr="0005458F" w:rsidRDefault="004918AD">
      <w:pPr>
        <w:rPr>
          <w:rFonts w:ascii="Tahoma" w:hAnsi="Tahoma" w:cs="Tahoma"/>
        </w:rPr>
      </w:pPr>
    </w:p>
    <w:p w14:paraId="65814E4F" w14:textId="6A8777A8" w:rsidR="004918AD" w:rsidRDefault="004918AD" w:rsidP="006839D9">
      <w:pPr>
        <w:spacing w:line="240" w:lineRule="auto"/>
        <w:rPr>
          <w:rFonts w:ascii="Tahoma" w:hAnsi="Tahoma" w:cs="Tahoma"/>
        </w:rPr>
      </w:pPr>
      <w:r w:rsidRPr="0005458F">
        <w:rPr>
          <w:rFonts w:ascii="Tahoma" w:hAnsi="Tahoma" w:cs="Tahoma"/>
        </w:rPr>
        <w:t xml:space="preserve">Summary of </w:t>
      </w:r>
      <w:r w:rsidR="0005458F" w:rsidRPr="0005458F">
        <w:rPr>
          <w:rFonts w:ascii="Tahoma" w:hAnsi="Tahoma" w:cs="Tahoma"/>
        </w:rPr>
        <w:t xml:space="preserve">Bills in Congress </w:t>
      </w:r>
      <w:r w:rsidR="0005458F">
        <w:rPr>
          <w:rFonts w:ascii="Tahoma" w:hAnsi="Tahoma" w:cs="Tahoma"/>
        </w:rPr>
        <w:t>[</w:t>
      </w:r>
      <w:r w:rsidR="00952881">
        <w:rPr>
          <w:rFonts w:ascii="Tahoma" w:hAnsi="Tahoma" w:cs="Tahoma"/>
        </w:rPr>
        <w:t>as of 14 November</w:t>
      </w:r>
      <w:r w:rsidR="0005458F">
        <w:rPr>
          <w:rFonts w:ascii="Tahoma" w:hAnsi="Tahoma" w:cs="Tahoma"/>
        </w:rPr>
        <w:t xml:space="preserve"> 2025] </w:t>
      </w:r>
      <w:r w:rsidR="0005458F" w:rsidRPr="0005458F">
        <w:rPr>
          <w:rFonts w:ascii="Tahoma" w:hAnsi="Tahoma" w:cs="Tahoma"/>
        </w:rPr>
        <w:t>calling for use of HBOT</w:t>
      </w:r>
      <w:r w:rsidR="00952881">
        <w:rPr>
          <w:rFonts w:ascii="Tahoma" w:hAnsi="Tahoma" w:cs="Tahoma"/>
        </w:rPr>
        <w:t xml:space="preserve"> and alternative therapies</w:t>
      </w:r>
      <w:r w:rsidR="0005458F" w:rsidRPr="0005458F">
        <w:rPr>
          <w:rFonts w:ascii="Tahoma" w:hAnsi="Tahoma" w:cs="Tahoma"/>
        </w:rPr>
        <w:t xml:space="preserve"> for TBI/PTSD</w:t>
      </w:r>
      <w:r w:rsidR="006839D9">
        <w:rPr>
          <w:rFonts w:ascii="Tahoma" w:hAnsi="Tahoma" w:cs="Tahoma"/>
        </w:rPr>
        <w:t>, along with suggested changes to the Bills that would call for revision of safety provisions and establish immediate funding of treatments of eligible Veterans while conducting research.</w:t>
      </w:r>
    </w:p>
    <w:p w14:paraId="5AF44BA0" w14:textId="5596BAA7" w:rsidR="00F10F62" w:rsidRPr="00F10F62" w:rsidRDefault="00F10F62" w:rsidP="00F10F62">
      <w:pPr>
        <w:spacing w:after="100" w:afterAutospacing="1" w:line="240" w:lineRule="auto"/>
        <w:outlineLvl w:val="0"/>
        <w:rPr>
          <w:rFonts w:ascii="Tahoma" w:eastAsia="Times New Roman" w:hAnsi="Tahoma" w:cs="Tahoma"/>
          <w:b/>
          <w:bCs/>
          <w:color w:val="202A43"/>
          <w:kern w:val="36"/>
          <w14:ligatures w14:val="none"/>
        </w:rPr>
      </w:pPr>
      <w:r w:rsidRPr="00F10F62">
        <w:rPr>
          <w:rFonts w:ascii="Tahoma" w:eastAsia="Times New Roman" w:hAnsi="Tahoma" w:cs="Tahoma"/>
          <w:b/>
          <w:bCs/>
          <w:color w:val="202A43"/>
          <w:kern w:val="36"/>
          <w14:ligatures w14:val="none"/>
        </w:rPr>
        <w:t>S.3130 - Veterans TBI Adaptive Care Opportunities Nationwide Act of 2025</w:t>
      </w:r>
      <w:r>
        <w:rPr>
          <w:rFonts w:ascii="Tahoma" w:eastAsia="Times New Roman" w:hAnsi="Tahoma" w:cs="Tahoma"/>
          <w:b/>
          <w:bCs/>
          <w:color w:val="202A43"/>
          <w:kern w:val="36"/>
          <w14:ligatures w14:val="none"/>
        </w:rPr>
        <w:t xml:space="preserve">. </w:t>
      </w:r>
      <w:r w:rsidR="00234C71" w:rsidRPr="0033246A">
        <w:rPr>
          <w:rFonts w:ascii="Tahoma" w:hAnsi="Tahoma" w:cs="Tahoma"/>
        </w:rPr>
        <w:t>Senators</w:t>
      </w:r>
      <w:r w:rsidR="0033246A" w:rsidRPr="0033246A">
        <w:rPr>
          <w:rFonts w:ascii="Tahoma" w:hAnsi="Tahoma" w:cs="Tahoma"/>
        </w:rPr>
        <w:t xml:space="preserve"> McCormick (R-PA) and Rosen (D-NV)</w:t>
      </w:r>
      <w:r w:rsidR="0033246A">
        <w:rPr>
          <w:rFonts w:ascii="Tahoma" w:hAnsi="Tahoma" w:cs="Tahoma"/>
        </w:rPr>
        <w:t xml:space="preserve"> introduced on </w:t>
      </w:r>
      <w:r w:rsidR="002504D9">
        <w:rPr>
          <w:rFonts w:ascii="Tahoma" w:hAnsi="Tahoma" w:cs="Tahoma"/>
        </w:rPr>
        <w:t>November 6, 2025 a Bill instructing that t</w:t>
      </w:r>
      <w:r w:rsidR="0033246A" w:rsidRPr="0033246A">
        <w:rPr>
          <w:rFonts w:ascii="Tahoma" w:hAnsi="Tahoma" w:cs="Tahoma"/>
        </w:rPr>
        <w:t>he Secretary of Veterans Affairs shall establish a grant program (to be known as the “TBI Innovation Grant Program”) to award grants to eligible entities for the development, implementation, and evaluation of approaches and methodologies for prospective randomized control trials for neurorehabilitation treatments for the treatment of chronic mild TBI (in this section referred to “mTBI”) in veterans.</w:t>
      </w:r>
      <w:r w:rsidR="000F7C05">
        <w:rPr>
          <w:rFonts w:ascii="Tahoma" w:hAnsi="Tahoma" w:cs="Tahoma"/>
        </w:rPr>
        <w:t xml:space="preserve"> The emphasis shall be on </w:t>
      </w:r>
      <w:r w:rsidR="00952881" w:rsidRPr="00952881">
        <w:rPr>
          <w:rFonts w:ascii="Tahoma" w:hAnsi="Tahoma" w:cs="Tahoma"/>
        </w:rPr>
        <w:t xml:space="preserve">designing and testing </w:t>
      </w:r>
      <w:proofErr w:type="gramStart"/>
      <w:r w:rsidR="00952881" w:rsidRPr="00952881">
        <w:rPr>
          <w:rFonts w:ascii="Tahoma" w:hAnsi="Tahoma" w:cs="Tahoma"/>
        </w:rPr>
        <w:t>novel</w:t>
      </w:r>
      <w:proofErr w:type="gramEnd"/>
      <w:r w:rsidR="00952881" w:rsidRPr="00952881">
        <w:rPr>
          <w:rFonts w:ascii="Tahoma" w:hAnsi="Tahoma" w:cs="Tahoma"/>
        </w:rPr>
        <w:t xml:space="preserve"> or integrative treatments for mTBI that prioritize patient-centered care, including non-pharmacological therapies</w:t>
      </w:r>
      <w:r w:rsidR="00952881">
        <w:rPr>
          <w:rFonts w:ascii="Tahoma" w:hAnsi="Tahoma" w:cs="Tahoma"/>
        </w:rPr>
        <w:t>.</w:t>
      </w:r>
    </w:p>
    <w:p w14:paraId="08DF036E" w14:textId="022215A4" w:rsidR="00345142" w:rsidRDefault="004918AD" w:rsidP="006839D9">
      <w:pPr>
        <w:shd w:val="clear" w:color="auto" w:fill="FFFFFF"/>
        <w:spacing w:before="100" w:beforeAutospacing="1" w:after="100" w:afterAutospacing="1" w:line="240" w:lineRule="auto"/>
        <w:outlineLvl w:val="2"/>
        <w:rPr>
          <w:rFonts w:ascii="Tahoma" w:eastAsia="Times New Roman" w:hAnsi="Tahoma" w:cs="Tahoma"/>
          <w:color w:val="333333"/>
          <w:kern w:val="0"/>
          <w14:ligatures w14:val="none"/>
        </w:rPr>
      </w:pPr>
      <w:r w:rsidRPr="00345142">
        <w:rPr>
          <w:rFonts w:ascii="Tahoma" w:eastAsia="Times New Roman" w:hAnsi="Tahoma" w:cs="Tahoma"/>
          <w:b/>
          <w:bCs/>
          <w:color w:val="202A43"/>
          <w:kern w:val="36"/>
          <w14:ligatures w14:val="none"/>
        </w:rPr>
        <w:t>S.2737 - Veterans National Traumatic Brain Injury Treatment Act</w:t>
      </w:r>
      <w:r w:rsidRPr="0005458F">
        <w:rPr>
          <w:rFonts w:ascii="Tahoma" w:eastAsia="Times New Roman" w:hAnsi="Tahoma" w:cs="Tahoma"/>
          <w:color w:val="666666"/>
          <w:kern w:val="36"/>
          <w14:ligatures w14:val="none"/>
        </w:rPr>
        <w:t>.</w:t>
      </w:r>
      <w:r w:rsidR="0005458F" w:rsidRPr="0005458F">
        <w:rPr>
          <w:rFonts w:ascii="Tahoma" w:eastAsia="Times New Roman" w:hAnsi="Tahoma" w:cs="Tahoma"/>
          <w:color w:val="000000"/>
          <w:kern w:val="0"/>
          <w14:ligatures w14:val="none"/>
        </w:rPr>
        <w:t xml:space="preserve"> Senator Tuberville (R-AL) </w:t>
      </w:r>
      <w:r w:rsidR="0005458F" w:rsidRPr="00345142">
        <w:rPr>
          <w:rFonts w:ascii="Tahoma" w:eastAsia="Times New Roman" w:hAnsi="Tahoma" w:cs="Tahoma"/>
          <w:color w:val="000000"/>
          <w:kern w:val="0"/>
          <w14:ligatures w14:val="none"/>
        </w:rPr>
        <w:t>Introduced in Senate (09/09/2025</w:t>
      </w:r>
      <w:proofErr w:type="gramStart"/>
      <w:r w:rsidR="0005458F" w:rsidRPr="00345142">
        <w:rPr>
          <w:rFonts w:ascii="Tahoma" w:eastAsia="Times New Roman" w:hAnsi="Tahoma" w:cs="Tahoma"/>
          <w:color w:val="000000"/>
          <w:kern w:val="0"/>
          <w14:ligatures w14:val="none"/>
        </w:rPr>
        <w:t>)</w:t>
      </w:r>
      <w:r w:rsidR="0005458F" w:rsidRPr="0005458F">
        <w:rPr>
          <w:rFonts w:ascii="Tahoma" w:eastAsia="Times New Roman" w:hAnsi="Tahoma" w:cs="Tahoma"/>
          <w:color w:val="202A43"/>
          <w:kern w:val="36"/>
          <w14:ligatures w14:val="none"/>
        </w:rPr>
        <w:t xml:space="preserve"> </w:t>
      </w:r>
      <w:r w:rsidRPr="0005458F">
        <w:rPr>
          <w:rFonts w:ascii="Tahoma" w:eastAsia="Times New Roman" w:hAnsi="Tahoma" w:cs="Tahoma"/>
          <w:color w:val="666666"/>
          <w:kern w:val="36"/>
          <w14:ligatures w14:val="none"/>
        </w:rPr>
        <w:t xml:space="preserve"> It</w:t>
      </w:r>
      <w:proofErr w:type="gramEnd"/>
      <w:r w:rsidRPr="0005458F">
        <w:rPr>
          <w:rFonts w:ascii="Tahoma" w:eastAsia="Times New Roman" w:hAnsi="Tahoma" w:cs="Tahoma"/>
          <w:color w:val="666666"/>
          <w:kern w:val="36"/>
          <w14:ligatures w14:val="none"/>
        </w:rPr>
        <w:t xml:space="preserve"> would </w:t>
      </w:r>
      <w:r w:rsidR="00345142" w:rsidRPr="00345142">
        <w:rPr>
          <w:rFonts w:ascii="Tahoma" w:eastAsia="Times New Roman" w:hAnsi="Tahoma" w:cs="Tahoma"/>
          <w:color w:val="333333"/>
          <w:kern w:val="0"/>
          <w14:ligatures w14:val="none"/>
        </w:rPr>
        <w:t>require the Secretary of Veterans Affairs to implement a pilot program to furnish hyperbaric oxygen therapy to certain veterans through community care providers, and for other purposes.</w:t>
      </w:r>
    </w:p>
    <w:p w14:paraId="38E851B0" w14:textId="7BB3BAF5" w:rsidR="0005458F" w:rsidRDefault="0005458F" w:rsidP="006839D9">
      <w:pPr>
        <w:shd w:val="clear" w:color="auto" w:fill="FFFFFF"/>
        <w:spacing w:before="100" w:beforeAutospacing="1" w:after="100" w:afterAutospacing="1" w:line="240" w:lineRule="auto"/>
        <w:rPr>
          <w:rFonts w:ascii="Tahoma" w:eastAsia="Times New Roman" w:hAnsi="Tahoma" w:cs="Tahoma"/>
          <w:color w:val="333333"/>
          <w:kern w:val="0"/>
          <w14:ligatures w14:val="none"/>
        </w:rPr>
      </w:pPr>
      <w:r w:rsidRPr="00345142">
        <w:rPr>
          <w:rFonts w:ascii="Tahoma" w:eastAsia="Times New Roman" w:hAnsi="Tahoma" w:cs="Tahoma"/>
          <w:b/>
          <w:bCs/>
          <w:color w:val="333333"/>
          <w:kern w:val="0"/>
          <w14:ligatures w14:val="none"/>
        </w:rPr>
        <w:t>S.</w:t>
      </w:r>
      <w:r w:rsidRPr="0005458F">
        <w:rPr>
          <w:rFonts w:ascii="Tahoma" w:eastAsia="Times New Roman" w:hAnsi="Tahoma" w:cs="Tahoma"/>
          <w:b/>
          <w:bCs/>
          <w:color w:val="333333"/>
          <w:kern w:val="0"/>
          <w14:ligatures w14:val="none"/>
        </w:rPr>
        <w:t>862</w:t>
      </w:r>
      <w:r w:rsidRPr="00345142">
        <w:rPr>
          <w:rFonts w:ascii="Tahoma" w:eastAsia="Times New Roman" w:hAnsi="Tahoma" w:cs="Tahoma"/>
          <w:b/>
          <w:bCs/>
          <w:color w:val="333333"/>
          <w:kern w:val="0"/>
          <w14:ligatures w14:val="none"/>
        </w:rPr>
        <w:t xml:space="preserve"> - </w:t>
      </w:r>
      <w:r w:rsidRPr="0005458F">
        <w:rPr>
          <w:rFonts w:ascii="Tahoma" w:eastAsia="Times New Roman" w:hAnsi="Tahoma" w:cs="Tahoma"/>
          <w:b/>
          <w:bCs/>
          <w:color w:val="333333"/>
          <w:kern w:val="0"/>
          <w14:ligatures w14:val="none"/>
        </w:rPr>
        <w:t>HBOT Access Act of 2025</w:t>
      </w:r>
      <w:r w:rsidRPr="0005458F">
        <w:rPr>
          <w:rFonts w:ascii="Tahoma" w:eastAsia="Times New Roman" w:hAnsi="Tahoma" w:cs="Tahoma"/>
          <w:color w:val="333333"/>
          <w:kern w:val="0"/>
          <w14:ligatures w14:val="none"/>
        </w:rPr>
        <w:t xml:space="preserve">. Senator Tuberville (R-AL) </w:t>
      </w:r>
      <w:r w:rsidRPr="00345142">
        <w:rPr>
          <w:rFonts w:ascii="Tahoma" w:eastAsia="Times New Roman" w:hAnsi="Tahoma" w:cs="Tahoma"/>
          <w:color w:val="333333"/>
          <w:kern w:val="0"/>
          <w14:ligatures w14:val="none"/>
        </w:rPr>
        <w:t>Introduced in Senate (09/09/2025</w:t>
      </w:r>
      <w:proofErr w:type="gramStart"/>
      <w:r w:rsidRPr="00345142">
        <w:rPr>
          <w:rFonts w:ascii="Tahoma" w:eastAsia="Times New Roman" w:hAnsi="Tahoma" w:cs="Tahoma"/>
          <w:color w:val="333333"/>
          <w:kern w:val="0"/>
          <w14:ligatures w14:val="none"/>
        </w:rPr>
        <w:t>)</w:t>
      </w:r>
      <w:r w:rsidRPr="0005458F">
        <w:rPr>
          <w:rFonts w:ascii="Tahoma" w:eastAsia="Times New Roman" w:hAnsi="Tahoma" w:cs="Tahoma"/>
          <w:color w:val="333333"/>
          <w:kern w:val="0"/>
          <w14:ligatures w14:val="none"/>
        </w:rPr>
        <w:t xml:space="preserve">  It</w:t>
      </w:r>
      <w:proofErr w:type="gramEnd"/>
      <w:r w:rsidRPr="0005458F">
        <w:rPr>
          <w:rFonts w:ascii="Tahoma" w:eastAsia="Times New Roman" w:hAnsi="Tahoma" w:cs="Tahoma"/>
          <w:color w:val="333333"/>
          <w:kern w:val="0"/>
          <w14:ligatures w14:val="none"/>
        </w:rPr>
        <w:t xml:space="preserve"> would amend title 38, United States Code, to direct the Secretary of Veterans Affairs to furnish hyperbaric oxygen therapy to certain veterans with traumatic brain injury or post-traumatic stress disorder.</w:t>
      </w:r>
    </w:p>
    <w:p w14:paraId="34CD2AD6" w14:textId="5E911504" w:rsidR="006839D9" w:rsidRDefault="0005458F" w:rsidP="006839D9">
      <w:pPr>
        <w:shd w:val="clear" w:color="auto" w:fill="FFFFFF"/>
        <w:spacing w:after="0" w:line="240" w:lineRule="auto"/>
        <w:rPr>
          <w:rFonts w:ascii="Tahoma" w:eastAsia="Times New Roman" w:hAnsi="Tahoma" w:cs="Tahoma"/>
          <w:color w:val="333333"/>
          <w:kern w:val="0"/>
          <w14:ligatures w14:val="none"/>
        </w:rPr>
      </w:pPr>
      <w:r w:rsidRPr="0005458F">
        <w:rPr>
          <w:rFonts w:ascii="Tahoma" w:eastAsia="Times New Roman" w:hAnsi="Tahoma" w:cs="Tahoma"/>
          <w:b/>
          <w:bCs/>
          <w:color w:val="333333"/>
          <w:kern w:val="0"/>
          <w14:ligatures w14:val="none"/>
        </w:rPr>
        <w:t>H. R. 1336. Veterans National Traumatic Brain Injury Treatment Act</w:t>
      </w:r>
      <w:r>
        <w:rPr>
          <w:rFonts w:ascii="Tahoma" w:eastAsia="Times New Roman" w:hAnsi="Tahoma" w:cs="Tahoma"/>
          <w:b/>
          <w:bCs/>
          <w:color w:val="333333"/>
          <w:kern w:val="0"/>
          <w14:ligatures w14:val="none"/>
        </w:rPr>
        <w:t xml:space="preserve">. </w:t>
      </w:r>
      <w:r w:rsidRPr="0005458F">
        <w:rPr>
          <w:rFonts w:ascii="Tahoma" w:eastAsia="Times New Roman" w:hAnsi="Tahoma" w:cs="Tahoma"/>
          <w:color w:val="333333"/>
          <w:kern w:val="0"/>
          <w14:ligatures w14:val="none"/>
        </w:rPr>
        <w:t>Rep. Greg Murphy (R-NC)</w:t>
      </w:r>
      <w:r w:rsidR="006839D9">
        <w:rPr>
          <w:rFonts w:ascii="Tahoma" w:eastAsia="Times New Roman" w:hAnsi="Tahoma" w:cs="Tahoma"/>
          <w:color w:val="333333"/>
          <w:kern w:val="0"/>
          <w14:ligatures w14:val="none"/>
        </w:rPr>
        <w:t xml:space="preserve"> </w:t>
      </w:r>
      <w:r w:rsidR="006839D9" w:rsidRPr="0005458F">
        <w:rPr>
          <w:rFonts w:ascii="Tahoma" w:eastAsia="Times New Roman" w:hAnsi="Tahoma" w:cs="Tahoma"/>
          <w:color w:val="333333"/>
          <w:kern w:val="0"/>
          <w14:ligatures w14:val="none"/>
        </w:rPr>
        <w:t xml:space="preserve">(for himself, Mr. Davis of North Carolina, Mrs. Kiggans of Virginia, Ms. Strickland, Mr. Wittman, Ms. Malliotakis, Ms. Ross, Mr. Van Orden, and Mr. Biggs of </w:t>
      </w:r>
      <w:proofErr w:type="gramStart"/>
      <w:r w:rsidR="006839D9">
        <w:rPr>
          <w:rFonts w:ascii="Tahoma" w:eastAsia="Times New Roman" w:hAnsi="Tahoma" w:cs="Tahoma"/>
          <w:color w:val="333333"/>
          <w:kern w:val="0"/>
          <w14:ligatures w14:val="none"/>
        </w:rPr>
        <w:t>Arizona</w:t>
      </w:r>
      <w:r w:rsidR="006839D9" w:rsidRPr="0005458F">
        <w:rPr>
          <w:rFonts w:ascii="Tahoma" w:eastAsia="Times New Roman" w:hAnsi="Tahoma" w:cs="Tahoma"/>
          <w:color w:val="333333"/>
          <w:kern w:val="0"/>
          <w14:ligatures w14:val="none"/>
        </w:rPr>
        <w:t xml:space="preserve">) </w:t>
      </w:r>
      <w:r w:rsidRPr="0005458F">
        <w:rPr>
          <w:rFonts w:ascii="Tahoma" w:eastAsia="Times New Roman" w:hAnsi="Tahoma" w:cs="Tahoma"/>
          <w:color w:val="333333"/>
          <w:kern w:val="0"/>
          <w14:ligatures w14:val="none"/>
        </w:rPr>
        <w:t xml:space="preserve"> </w:t>
      </w:r>
      <w:r>
        <w:rPr>
          <w:rFonts w:ascii="Tahoma" w:eastAsia="Times New Roman" w:hAnsi="Tahoma" w:cs="Tahoma"/>
          <w:color w:val="333333"/>
          <w:kern w:val="0"/>
          <w14:ligatures w14:val="none"/>
        </w:rPr>
        <w:t>introduced</w:t>
      </w:r>
      <w:proofErr w:type="gramEnd"/>
      <w:r>
        <w:rPr>
          <w:rFonts w:ascii="Tahoma" w:eastAsia="Times New Roman" w:hAnsi="Tahoma" w:cs="Tahoma"/>
          <w:color w:val="333333"/>
          <w:kern w:val="0"/>
          <w14:ligatures w14:val="none"/>
        </w:rPr>
        <w:t xml:space="preserve"> February 13, 2025. It was voted out of the full </w:t>
      </w:r>
      <w:r w:rsidR="006839D9">
        <w:rPr>
          <w:rFonts w:ascii="Tahoma" w:eastAsia="Times New Roman" w:hAnsi="Tahoma" w:cs="Tahoma"/>
          <w:color w:val="333333"/>
          <w:kern w:val="0"/>
          <w14:ligatures w14:val="none"/>
        </w:rPr>
        <w:t>Veterans</w:t>
      </w:r>
      <w:r>
        <w:rPr>
          <w:rFonts w:ascii="Tahoma" w:eastAsia="Times New Roman" w:hAnsi="Tahoma" w:cs="Tahoma"/>
          <w:color w:val="333333"/>
          <w:kern w:val="0"/>
          <w14:ligatures w14:val="none"/>
        </w:rPr>
        <w:t xml:space="preserve"> Affairs Committee</w:t>
      </w:r>
      <w:r w:rsidR="006839D9">
        <w:rPr>
          <w:rFonts w:ascii="Tahoma" w:eastAsia="Times New Roman" w:hAnsi="Tahoma" w:cs="Tahoma"/>
          <w:color w:val="333333"/>
          <w:kern w:val="0"/>
          <w14:ligatures w14:val="none"/>
        </w:rPr>
        <w:t xml:space="preserve"> and sent to the floor for a House vote. It </w:t>
      </w:r>
      <w:proofErr w:type="gramStart"/>
      <w:r w:rsidR="006839D9">
        <w:rPr>
          <w:rFonts w:ascii="Tahoma" w:eastAsia="Times New Roman" w:hAnsi="Tahoma" w:cs="Tahoma"/>
          <w:color w:val="333333"/>
          <w:kern w:val="0"/>
          <w14:ligatures w14:val="none"/>
        </w:rPr>
        <w:t>directs</w:t>
      </w:r>
      <w:proofErr w:type="gramEnd"/>
      <w:r w:rsidR="006839D9">
        <w:rPr>
          <w:rFonts w:ascii="Tahoma" w:eastAsia="Times New Roman" w:hAnsi="Tahoma" w:cs="Tahoma"/>
          <w:color w:val="333333"/>
          <w:kern w:val="0"/>
          <w14:ligatures w14:val="none"/>
        </w:rPr>
        <w:t xml:space="preserve"> </w:t>
      </w:r>
      <w:r w:rsidRPr="0005458F">
        <w:rPr>
          <w:rFonts w:ascii="Tahoma" w:eastAsia="Times New Roman" w:hAnsi="Tahoma" w:cs="Tahoma"/>
          <w:color w:val="333333"/>
          <w:kern w:val="0"/>
          <w14:ligatures w14:val="none"/>
        </w:rPr>
        <w:t>the Secretary of Veterans Affairs to establish a pilot program to furnish hyperbaric oxygen therapy to a veteran who has a traumatic brain injury or post-traumatic stress disorder.</w:t>
      </w:r>
    </w:p>
    <w:p w14:paraId="04E86F85" w14:textId="5A07410A" w:rsidR="006839D9" w:rsidRDefault="006839D9" w:rsidP="006839D9">
      <w:pPr>
        <w:shd w:val="clear" w:color="auto" w:fill="FFFFFF"/>
        <w:spacing w:before="100" w:beforeAutospacing="1" w:after="100" w:afterAutospacing="1" w:line="240" w:lineRule="auto"/>
        <w:rPr>
          <w:rFonts w:ascii="Tahoma" w:eastAsia="Times New Roman" w:hAnsi="Tahoma" w:cs="Tahoma"/>
          <w:color w:val="333333"/>
          <w:kern w:val="0"/>
          <w14:ligatures w14:val="none"/>
        </w:rPr>
      </w:pPr>
      <w:r w:rsidRPr="0005458F">
        <w:rPr>
          <w:rFonts w:ascii="Tahoma" w:eastAsia="Times New Roman" w:hAnsi="Tahoma" w:cs="Tahoma"/>
          <w:b/>
          <w:bCs/>
          <w:color w:val="333333"/>
          <w:kern w:val="0"/>
          <w14:ligatures w14:val="none"/>
        </w:rPr>
        <w:t xml:space="preserve">H. R. </w:t>
      </w:r>
      <w:r w:rsidRPr="006839D9">
        <w:rPr>
          <w:rFonts w:ascii="Tahoma" w:eastAsia="Times New Roman" w:hAnsi="Tahoma" w:cs="Tahoma"/>
          <w:b/>
          <w:bCs/>
          <w:color w:val="333333"/>
          <w:kern w:val="0"/>
          <w14:ligatures w14:val="none"/>
        </w:rPr>
        <w:t>72. TBI and PTSD Treatment Act</w:t>
      </w:r>
      <w:r w:rsidRPr="006839D9">
        <w:rPr>
          <w:rFonts w:ascii="Tahoma" w:eastAsia="Times New Roman" w:hAnsi="Tahoma" w:cs="Tahoma"/>
          <w:color w:val="333333"/>
          <w:kern w:val="0"/>
          <w14:ligatures w14:val="none"/>
        </w:rPr>
        <w:t xml:space="preserve">. Mr. Biggs of Arizona (for himself, Mr. Crane, and Mr. Gosar) introduced the following </w:t>
      </w:r>
      <w:proofErr w:type="gramStart"/>
      <w:r w:rsidRPr="006839D9">
        <w:rPr>
          <w:rFonts w:ascii="Tahoma" w:eastAsia="Times New Roman" w:hAnsi="Tahoma" w:cs="Tahoma"/>
          <w:color w:val="333333"/>
          <w:kern w:val="0"/>
          <w14:ligatures w14:val="none"/>
        </w:rPr>
        <w:t>bill;</w:t>
      </w:r>
      <w:proofErr w:type="gramEnd"/>
      <w:r w:rsidRPr="006839D9">
        <w:rPr>
          <w:rFonts w:ascii="Tahoma" w:eastAsia="Times New Roman" w:hAnsi="Tahoma" w:cs="Tahoma"/>
          <w:color w:val="333333"/>
          <w:kern w:val="0"/>
          <w14:ligatures w14:val="none"/>
        </w:rPr>
        <w:t xml:space="preserve"> which was referred to the Committee on Veterans' Affairs. The Bill would amend title 38, United States Code, to direct the Secretary of Veterans Affairs to furnish hyperbaric oxygen therapy to veterans with traumatic brain injury or post-traumatic stress disorder.</w:t>
      </w:r>
      <w:r w:rsidR="00E0355A">
        <w:rPr>
          <w:rFonts w:ascii="Tahoma" w:eastAsia="Times New Roman" w:hAnsi="Tahoma" w:cs="Tahoma"/>
          <w:color w:val="333333"/>
          <w:kern w:val="0"/>
          <w14:ligatures w14:val="none"/>
        </w:rPr>
        <w:t xml:space="preserve"> It has gone nowhere.</w:t>
      </w:r>
    </w:p>
    <w:p w14:paraId="112A7AC5" w14:textId="095A44ED" w:rsidR="006839D9" w:rsidRDefault="006839D9" w:rsidP="006839D9">
      <w:pPr>
        <w:shd w:val="clear" w:color="auto" w:fill="FFFFFF"/>
        <w:spacing w:before="100" w:beforeAutospacing="1" w:after="100" w:afterAutospacing="1" w:line="240" w:lineRule="auto"/>
        <w:rPr>
          <w:rFonts w:ascii="Tahoma" w:eastAsia="Times New Roman" w:hAnsi="Tahoma" w:cs="Tahoma"/>
          <w:color w:val="333333"/>
          <w:kern w:val="0"/>
          <w14:ligatures w14:val="none"/>
        </w:rPr>
      </w:pPr>
      <w:r>
        <w:rPr>
          <w:rFonts w:ascii="Tahoma" w:eastAsia="Times New Roman" w:hAnsi="Tahoma" w:cs="Tahoma"/>
          <w:color w:val="333333"/>
          <w:kern w:val="0"/>
          <w14:ligatures w14:val="none"/>
        </w:rPr>
        <w:t>********************</w:t>
      </w:r>
    </w:p>
    <w:p w14:paraId="43801A98" w14:textId="77777777" w:rsidR="006839D9" w:rsidRDefault="006839D9" w:rsidP="006839D9">
      <w:pPr>
        <w:spacing w:line="240" w:lineRule="auto"/>
        <w:rPr>
          <w:rFonts w:ascii="Tahoma" w:hAnsi="Tahoma" w:cs="Tahoma"/>
        </w:rPr>
      </w:pPr>
      <w:r>
        <w:rPr>
          <w:rFonts w:ascii="Tahoma" w:eastAsia="Times New Roman" w:hAnsi="Tahoma" w:cs="Tahoma"/>
          <w:color w:val="333333"/>
          <w:kern w:val="0"/>
          <w14:ligatures w14:val="none"/>
        </w:rPr>
        <w:lastRenderedPageBreak/>
        <w:t xml:space="preserve">TreatNOW is calling for the following revisions and additions in all Bills that would call for </w:t>
      </w:r>
      <w:r>
        <w:rPr>
          <w:rFonts w:ascii="Tahoma" w:hAnsi="Tahoma" w:cs="Tahoma"/>
        </w:rPr>
        <w:t>revision of safety provisions and establish immediate funding of treatments of eligible Veterans while conducting research.</w:t>
      </w:r>
    </w:p>
    <w:p w14:paraId="65600EF9" w14:textId="06F38AAF" w:rsidR="006839D9" w:rsidRDefault="006839D9" w:rsidP="006839D9">
      <w:pPr>
        <w:pStyle w:val="ListParagraph"/>
        <w:numPr>
          <w:ilvl w:val="0"/>
          <w:numId w:val="7"/>
        </w:numPr>
        <w:spacing w:line="240" w:lineRule="auto"/>
        <w:rPr>
          <w:rFonts w:ascii="Tahoma" w:eastAsia="Times New Roman" w:hAnsi="Tahoma" w:cs="Tahoma"/>
          <w:color w:val="333333"/>
          <w:kern w:val="0"/>
          <w14:ligatures w14:val="none"/>
        </w:rPr>
      </w:pPr>
      <w:r w:rsidRPr="00ED0A48">
        <w:rPr>
          <w:rFonts w:ascii="Tahoma" w:eastAsia="Times New Roman" w:hAnsi="Tahoma" w:cs="Tahoma"/>
          <w:color w:val="333333"/>
          <w:kern w:val="0"/>
          <w14:ligatures w14:val="none"/>
        </w:rPr>
        <w:t xml:space="preserve">Incorporation of the recommendations in </w:t>
      </w:r>
      <w:r w:rsidR="00316D9F" w:rsidRPr="00ED0A48">
        <w:rPr>
          <w:rFonts w:ascii="Tahoma" w:eastAsia="Times New Roman" w:hAnsi="Tahoma" w:cs="Tahoma"/>
          <w:color w:val="333333"/>
          <w:kern w:val="0"/>
          <w14:ligatures w14:val="none"/>
        </w:rPr>
        <w:t xml:space="preserve">CBO </w:t>
      </w:r>
      <w:r w:rsidR="00ED0A48" w:rsidRPr="00ED0A48">
        <w:rPr>
          <w:rFonts w:ascii="Tahoma" w:eastAsia="Times New Roman" w:hAnsi="Tahoma" w:cs="Tahoma"/>
          <w:color w:val="333333"/>
          <w:kern w:val="0"/>
          <w14:ligatures w14:val="none"/>
        </w:rPr>
        <w:t xml:space="preserve">Cost Estimate </w:t>
      </w:r>
      <w:r w:rsidR="00316D9F" w:rsidRPr="00ED0A48">
        <w:rPr>
          <w:rFonts w:ascii="Tahoma" w:eastAsia="Times New Roman" w:hAnsi="Tahoma" w:cs="Tahoma"/>
          <w:color w:val="333333"/>
          <w:kern w:val="0"/>
          <w14:ligatures w14:val="none"/>
        </w:rPr>
        <w:t>Report, June 11, 2025</w:t>
      </w:r>
      <w:r w:rsidR="00ED0A48" w:rsidRPr="00ED0A48">
        <w:rPr>
          <w:rFonts w:ascii="Tahoma" w:eastAsia="Times New Roman" w:hAnsi="Tahoma" w:cs="Tahoma"/>
          <w:color w:val="333333"/>
          <w:kern w:val="0"/>
          <w14:ligatures w14:val="none"/>
        </w:rPr>
        <w:t>. CBO estimates that roughly 6,000 veterans would participate in the program at an average cost of $27,000 for a course of 40 treatments. The bill would establish a fund to accept donations for the program; however, CBO anticipates that contributions would be minimal and would not significantly offset the costs of the program. In total, CBO estimates that the temporary program would cost $158 million over the three-year period.</w:t>
      </w:r>
    </w:p>
    <w:p w14:paraId="7BE69A9E" w14:textId="5495D902" w:rsidR="00FA4701" w:rsidRDefault="00FA4701" w:rsidP="006839D9">
      <w:pPr>
        <w:pStyle w:val="ListParagraph"/>
        <w:numPr>
          <w:ilvl w:val="0"/>
          <w:numId w:val="7"/>
        </w:numPr>
        <w:spacing w:line="240" w:lineRule="auto"/>
        <w:rPr>
          <w:rFonts w:ascii="Tahoma" w:eastAsia="Times New Roman" w:hAnsi="Tahoma" w:cs="Tahoma"/>
          <w:color w:val="333333"/>
          <w:kern w:val="0"/>
          <w14:ligatures w14:val="none"/>
        </w:rPr>
      </w:pPr>
      <w:r>
        <w:rPr>
          <w:rFonts w:ascii="Tahoma" w:eastAsia="Times New Roman" w:hAnsi="Tahoma" w:cs="Tahoma"/>
          <w:color w:val="333333"/>
          <w:kern w:val="0"/>
          <w14:ligatures w14:val="none"/>
        </w:rPr>
        <w:t>Validation of “pay-</w:t>
      </w:r>
      <w:proofErr w:type="spellStart"/>
      <w:r>
        <w:rPr>
          <w:rFonts w:ascii="Tahoma" w:eastAsia="Times New Roman" w:hAnsi="Tahoma" w:cs="Tahoma"/>
          <w:color w:val="333333"/>
          <w:kern w:val="0"/>
          <w14:ligatures w14:val="none"/>
        </w:rPr>
        <w:t>fors</w:t>
      </w:r>
      <w:proofErr w:type="spellEnd"/>
      <w:r>
        <w:rPr>
          <w:rFonts w:ascii="Tahoma" w:eastAsia="Times New Roman" w:hAnsi="Tahoma" w:cs="Tahoma"/>
          <w:color w:val="333333"/>
          <w:kern w:val="0"/>
          <w14:ligatures w14:val="none"/>
        </w:rPr>
        <w:t>” that would use already appropriated funds from Suicide Prevention set-asides and the use of MIPRs [Military Interdepartmental Purchase Requests] to move money into Community Care coffers to pay for HBOT Invoices from hyperbaric treatment facilities treating service members.</w:t>
      </w:r>
    </w:p>
    <w:p w14:paraId="1D8DD5D8" w14:textId="2E53F74E" w:rsidR="00ED0A48" w:rsidRDefault="00900393" w:rsidP="006839D9">
      <w:pPr>
        <w:pStyle w:val="ListParagraph"/>
        <w:numPr>
          <w:ilvl w:val="0"/>
          <w:numId w:val="7"/>
        </w:numPr>
        <w:spacing w:line="240" w:lineRule="auto"/>
        <w:rPr>
          <w:rFonts w:ascii="Tahoma" w:eastAsia="Times New Roman" w:hAnsi="Tahoma" w:cs="Tahoma"/>
          <w:color w:val="333333"/>
          <w:kern w:val="0"/>
          <w14:ligatures w14:val="none"/>
        </w:rPr>
      </w:pPr>
      <w:r>
        <w:rPr>
          <w:rFonts w:ascii="Tahoma" w:eastAsia="Times New Roman" w:hAnsi="Tahoma" w:cs="Tahoma"/>
          <w:color w:val="333333"/>
          <w:kern w:val="0"/>
          <w14:ligatures w14:val="none"/>
        </w:rPr>
        <w:t xml:space="preserve">We are in general support of these amendments proposed </w:t>
      </w:r>
      <w:proofErr w:type="gramStart"/>
      <w:r w:rsidR="00820B18">
        <w:rPr>
          <w:rFonts w:ascii="Tahoma" w:eastAsia="Times New Roman" w:hAnsi="Tahoma" w:cs="Tahoma"/>
          <w:color w:val="333333"/>
          <w:kern w:val="0"/>
          <w14:ligatures w14:val="none"/>
        </w:rPr>
        <w:t>relative</w:t>
      </w:r>
      <w:proofErr w:type="gramEnd"/>
      <w:r w:rsidR="00820B18">
        <w:rPr>
          <w:rFonts w:ascii="Tahoma" w:eastAsia="Times New Roman" w:hAnsi="Tahoma" w:cs="Tahoma"/>
          <w:color w:val="333333"/>
          <w:kern w:val="0"/>
          <w14:ligatures w14:val="none"/>
        </w:rPr>
        <w:t xml:space="preserve"> to safety</w:t>
      </w:r>
      <w:r>
        <w:rPr>
          <w:rFonts w:ascii="Tahoma" w:eastAsia="Times New Roman" w:hAnsi="Tahoma" w:cs="Tahoma"/>
          <w:color w:val="333333"/>
          <w:kern w:val="0"/>
          <w14:ligatures w14:val="none"/>
        </w:rPr>
        <w:t>:</w:t>
      </w:r>
    </w:p>
    <w:p w14:paraId="27108BA7" w14:textId="620821FD" w:rsidR="00900393" w:rsidRPr="00900393" w:rsidRDefault="00900393" w:rsidP="00900393">
      <w:pPr>
        <w:pStyle w:val="ListParagraph"/>
        <w:numPr>
          <w:ilvl w:val="1"/>
          <w:numId w:val="7"/>
        </w:numPr>
        <w:spacing w:line="240" w:lineRule="auto"/>
        <w:rPr>
          <w:rFonts w:ascii="Tahoma" w:eastAsia="Times New Roman" w:hAnsi="Tahoma" w:cs="Tahoma"/>
          <w:color w:val="333333"/>
          <w:kern w:val="0"/>
          <w14:ligatures w14:val="none"/>
        </w:rPr>
      </w:pPr>
      <w:r w:rsidRPr="00900393">
        <w:rPr>
          <w:rFonts w:ascii="Tahoma" w:eastAsia="Times New Roman" w:hAnsi="Tahoma" w:cs="Tahoma"/>
          <w:color w:val="333333"/>
          <w:kern w:val="0"/>
          <w14:ligatures w14:val="none"/>
        </w:rPr>
        <w:t xml:space="preserve">Refine HBO2 Definition: Amend Section 4(e) to </w:t>
      </w:r>
      <w:r w:rsidR="00FA4701">
        <w:rPr>
          <w:rFonts w:ascii="Tahoma" w:eastAsia="Times New Roman" w:hAnsi="Tahoma" w:cs="Tahoma"/>
          <w:color w:val="333333"/>
          <w:kern w:val="0"/>
          <w14:ligatures w14:val="none"/>
        </w:rPr>
        <w:t xml:space="preserve">clarify </w:t>
      </w:r>
      <w:r w:rsidRPr="00900393">
        <w:rPr>
          <w:rFonts w:ascii="Tahoma" w:eastAsia="Times New Roman" w:hAnsi="Tahoma" w:cs="Tahoma"/>
          <w:color w:val="333333"/>
          <w:kern w:val="0"/>
          <w14:ligatures w14:val="none"/>
        </w:rPr>
        <w:t xml:space="preserve">eligible devices to monoplace or multiplace chambers meeting ASME PVHO-1 and NFPA 99 standards, capable of delivering </w:t>
      </w:r>
      <w:r w:rsidR="00E0355A">
        <w:rPr>
          <w:rFonts w:ascii="Tahoma" w:eastAsia="Times New Roman" w:hAnsi="Tahoma" w:cs="Tahoma"/>
          <w:color w:val="333333"/>
          <w:kern w:val="0"/>
          <w14:ligatures w14:val="none"/>
        </w:rPr>
        <w:t xml:space="preserve">up to </w:t>
      </w:r>
      <w:r w:rsidRPr="00900393">
        <w:rPr>
          <w:rFonts w:ascii="Tahoma" w:eastAsia="Times New Roman" w:hAnsi="Tahoma" w:cs="Tahoma"/>
          <w:color w:val="333333"/>
          <w:kern w:val="0"/>
          <w14:ligatures w14:val="none"/>
        </w:rPr>
        <w:t xml:space="preserve">3 ATA with </w:t>
      </w:r>
      <w:r w:rsidR="00FA4701">
        <w:rPr>
          <w:rFonts w:ascii="Tahoma" w:eastAsia="Times New Roman" w:hAnsi="Tahoma" w:cs="Tahoma"/>
          <w:color w:val="333333"/>
          <w:kern w:val="0"/>
          <w14:ligatures w14:val="none"/>
        </w:rPr>
        <w:t>near-</w:t>
      </w:r>
      <w:r w:rsidRPr="00900393">
        <w:rPr>
          <w:rFonts w:ascii="Tahoma" w:eastAsia="Times New Roman" w:hAnsi="Tahoma" w:cs="Tahoma"/>
          <w:color w:val="333333"/>
          <w:kern w:val="0"/>
          <w14:ligatures w14:val="none"/>
        </w:rPr>
        <w:t>100% oxygen</w:t>
      </w:r>
      <w:r w:rsidR="00E0355A">
        <w:rPr>
          <w:rFonts w:ascii="Tahoma" w:eastAsia="Times New Roman" w:hAnsi="Tahoma" w:cs="Tahoma"/>
          <w:color w:val="333333"/>
          <w:kern w:val="0"/>
          <w14:ligatures w14:val="none"/>
        </w:rPr>
        <w:t>.</w:t>
      </w:r>
    </w:p>
    <w:p w14:paraId="43D59A8B" w14:textId="77777777" w:rsidR="00900393" w:rsidRDefault="00900393" w:rsidP="00900393">
      <w:pPr>
        <w:pStyle w:val="ListParagraph"/>
        <w:numPr>
          <w:ilvl w:val="1"/>
          <w:numId w:val="7"/>
        </w:numPr>
        <w:spacing w:line="240" w:lineRule="auto"/>
        <w:rPr>
          <w:rFonts w:ascii="Tahoma" w:eastAsia="Times New Roman" w:hAnsi="Tahoma" w:cs="Tahoma"/>
          <w:color w:val="333333"/>
          <w:kern w:val="0"/>
          <w14:ligatures w14:val="none"/>
        </w:rPr>
      </w:pPr>
      <w:r w:rsidRPr="00900393">
        <w:rPr>
          <w:rFonts w:ascii="Tahoma" w:eastAsia="Times New Roman" w:hAnsi="Tahoma" w:cs="Tahoma"/>
          <w:color w:val="333333"/>
          <w:kern w:val="0"/>
          <w14:ligatures w14:val="none"/>
        </w:rPr>
        <w:t xml:space="preserve">Strengthen Regulatory Enforcement: Halt imports of unapproved pressure vessels and oxygen concentrators and investigate foreign distributors evading FDA oversight. </w:t>
      </w:r>
    </w:p>
    <w:p w14:paraId="16CDBD82" w14:textId="7E5D0988" w:rsidR="00900393" w:rsidRPr="00900393" w:rsidRDefault="00900393" w:rsidP="00900393">
      <w:pPr>
        <w:pStyle w:val="ListParagraph"/>
        <w:numPr>
          <w:ilvl w:val="1"/>
          <w:numId w:val="7"/>
        </w:numPr>
        <w:spacing w:line="240" w:lineRule="auto"/>
        <w:rPr>
          <w:rFonts w:ascii="Tahoma" w:eastAsia="Times New Roman" w:hAnsi="Tahoma" w:cs="Tahoma"/>
          <w:color w:val="333333"/>
          <w:kern w:val="0"/>
          <w14:ligatures w14:val="none"/>
        </w:rPr>
      </w:pPr>
      <w:r>
        <w:rPr>
          <w:rFonts w:ascii="Tahoma" w:eastAsia="Times New Roman" w:hAnsi="Tahoma" w:cs="Tahoma"/>
          <w:color w:val="333333"/>
          <w:kern w:val="0"/>
          <w14:ligatures w14:val="none"/>
        </w:rPr>
        <w:t xml:space="preserve">Support </w:t>
      </w:r>
      <w:r w:rsidRPr="00900393">
        <w:rPr>
          <w:rFonts w:ascii="Tahoma" w:eastAsia="Times New Roman" w:hAnsi="Tahoma" w:cs="Tahoma"/>
          <w:color w:val="333333"/>
          <w:kern w:val="0"/>
          <w14:ligatures w14:val="none"/>
        </w:rPr>
        <w:t>compliance with ASME, NFPA, and FDA standards for all hyperbaric equipment.</w:t>
      </w:r>
    </w:p>
    <w:p w14:paraId="40B7EB5F" w14:textId="5FE0788B" w:rsidR="00900393" w:rsidRPr="00900393" w:rsidRDefault="00900393" w:rsidP="00900393">
      <w:pPr>
        <w:pStyle w:val="ListParagraph"/>
        <w:numPr>
          <w:ilvl w:val="1"/>
          <w:numId w:val="7"/>
        </w:numPr>
        <w:spacing w:line="240" w:lineRule="auto"/>
        <w:rPr>
          <w:rFonts w:ascii="Tahoma" w:eastAsia="Times New Roman" w:hAnsi="Tahoma" w:cs="Tahoma"/>
          <w:color w:val="333333"/>
          <w:kern w:val="0"/>
          <w14:ligatures w14:val="none"/>
        </w:rPr>
      </w:pPr>
      <w:r w:rsidRPr="00900393">
        <w:rPr>
          <w:rFonts w:ascii="Tahoma" w:eastAsia="Times New Roman" w:hAnsi="Tahoma" w:cs="Tahoma"/>
          <w:color w:val="333333"/>
          <w:kern w:val="0"/>
          <w14:ligatures w14:val="none"/>
        </w:rPr>
        <w:t xml:space="preserve">Support Ethical </w:t>
      </w:r>
      <w:r w:rsidR="00FA4701">
        <w:rPr>
          <w:rFonts w:ascii="Tahoma" w:eastAsia="Times New Roman" w:hAnsi="Tahoma" w:cs="Tahoma"/>
          <w:color w:val="333333"/>
          <w:kern w:val="0"/>
          <w14:ligatures w14:val="none"/>
        </w:rPr>
        <w:t xml:space="preserve">and independent </w:t>
      </w:r>
      <w:r w:rsidRPr="00900393">
        <w:rPr>
          <w:rFonts w:ascii="Tahoma" w:eastAsia="Times New Roman" w:hAnsi="Tahoma" w:cs="Tahoma"/>
          <w:color w:val="333333"/>
          <w:kern w:val="0"/>
          <w14:ligatures w14:val="none"/>
        </w:rPr>
        <w:t>Research: Ensure studies are IRB-approved, transparent, and designed to produce publishable, peer-reviewed data.</w:t>
      </w:r>
    </w:p>
    <w:p w14:paraId="58517A93" w14:textId="06F3D28F" w:rsidR="00900393" w:rsidRDefault="00900393" w:rsidP="00900393">
      <w:pPr>
        <w:pStyle w:val="ListParagraph"/>
        <w:numPr>
          <w:ilvl w:val="1"/>
          <w:numId w:val="7"/>
        </w:numPr>
        <w:spacing w:line="240" w:lineRule="auto"/>
        <w:rPr>
          <w:rFonts w:ascii="Tahoma" w:eastAsia="Times New Roman" w:hAnsi="Tahoma" w:cs="Tahoma"/>
          <w:color w:val="333333"/>
          <w:kern w:val="0"/>
          <w14:ligatures w14:val="none"/>
        </w:rPr>
      </w:pPr>
      <w:r w:rsidRPr="00900393">
        <w:rPr>
          <w:rFonts w:ascii="Tahoma" w:eastAsia="Times New Roman" w:hAnsi="Tahoma" w:cs="Tahoma"/>
          <w:color w:val="333333"/>
          <w:kern w:val="0"/>
          <w14:ligatures w14:val="none"/>
        </w:rPr>
        <w:t xml:space="preserve">Educate Stakeholders: Collaborate with manufacturers, HBOT associations, </w:t>
      </w:r>
      <w:r w:rsidR="00FA4701">
        <w:rPr>
          <w:rFonts w:ascii="Tahoma" w:eastAsia="Times New Roman" w:hAnsi="Tahoma" w:cs="Tahoma"/>
          <w:color w:val="333333"/>
          <w:kern w:val="0"/>
          <w14:ligatures w14:val="none"/>
        </w:rPr>
        <w:t xml:space="preserve">facilities, </w:t>
      </w:r>
      <w:r w:rsidRPr="00900393">
        <w:rPr>
          <w:rFonts w:ascii="Tahoma" w:eastAsia="Times New Roman" w:hAnsi="Tahoma" w:cs="Tahoma"/>
          <w:color w:val="333333"/>
          <w:kern w:val="0"/>
          <w14:ligatures w14:val="none"/>
        </w:rPr>
        <w:t>the ACHM, IHMF, AHI</w:t>
      </w:r>
      <w:r w:rsidR="00E0355A">
        <w:rPr>
          <w:rFonts w:ascii="Tahoma" w:eastAsia="Times New Roman" w:hAnsi="Tahoma" w:cs="Tahoma"/>
          <w:color w:val="333333"/>
          <w:kern w:val="0"/>
          <w14:ligatures w14:val="none"/>
        </w:rPr>
        <w:t xml:space="preserve">, IBUM </w:t>
      </w:r>
      <w:r w:rsidRPr="00900393">
        <w:rPr>
          <w:rFonts w:ascii="Tahoma" w:eastAsia="Times New Roman" w:hAnsi="Tahoma" w:cs="Tahoma"/>
          <w:color w:val="333333"/>
          <w:kern w:val="0"/>
          <w14:ligatures w14:val="none"/>
        </w:rPr>
        <w:t>and other foundations to educate veterans, providers, and the public about safe HBO</w:t>
      </w:r>
      <w:r>
        <w:rPr>
          <w:rFonts w:ascii="Tahoma" w:eastAsia="Times New Roman" w:hAnsi="Tahoma" w:cs="Tahoma"/>
          <w:color w:val="333333"/>
          <w:kern w:val="0"/>
          <w14:ligatures w14:val="none"/>
        </w:rPr>
        <w:t xml:space="preserve">T </w:t>
      </w:r>
      <w:r w:rsidRPr="00900393">
        <w:rPr>
          <w:rFonts w:ascii="Tahoma" w:eastAsia="Times New Roman" w:hAnsi="Tahoma" w:cs="Tahoma"/>
          <w:color w:val="333333"/>
          <w:kern w:val="0"/>
          <w14:ligatures w14:val="none"/>
        </w:rPr>
        <w:t xml:space="preserve">practices. </w:t>
      </w:r>
    </w:p>
    <w:p w14:paraId="05AC897C" w14:textId="2D424ACC" w:rsidR="00900393" w:rsidRPr="00900393" w:rsidRDefault="00900393" w:rsidP="00900393">
      <w:pPr>
        <w:pStyle w:val="ListParagraph"/>
        <w:numPr>
          <w:ilvl w:val="0"/>
          <w:numId w:val="7"/>
        </w:numPr>
        <w:spacing w:line="240" w:lineRule="auto"/>
        <w:rPr>
          <w:rFonts w:ascii="Tahoma" w:eastAsia="Times New Roman" w:hAnsi="Tahoma" w:cs="Tahoma"/>
          <w:color w:val="333333"/>
          <w:kern w:val="0"/>
          <w14:ligatures w14:val="none"/>
        </w:rPr>
      </w:pPr>
      <w:r>
        <w:rPr>
          <w:rFonts w:ascii="Tahoma" w:eastAsia="Times New Roman" w:hAnsi="Tahoma" w:cs="Tahoma"/>
          <w:color w:val="333333"/>
          <w:kern w:val="0"/>
          <w14:ligatures w14:val="none"/>
        </w:rPr>
        <w:t>Ensure the VA informs Veterans about the availability of HBOT for TBI/PTSD as one of the treatments available to them. Lack of informed consent prevents Veterans from knowing about HBOT as a safe and effective treatment.</w:t>
      </w:r>
    </w:p>
    <w:p w14:paraId="782EF39E" w14:textId="248904F9" w:rsidR="006839D9" w:rsidRPr="0005458F" w:rsidRDefault="006839D9" w:rsidP="006839D9">
      <w:pPr>
        <w:shd w:val="clear" w:color="auto" w:fill="FFFFFF"/>
        <w:spacing w:before="100" w:beforeAutospacing="1" w:after="100" w:afterAutospacing="1" w:line="240" w:lineRule="auto"/>
        <w:rPr>
          <w:rFonts w:ascii="Tahoma" w:eastAsia="Times New Roman" w:hAnsi="Tahoma" w:cs="Tahoma"/>
          <w:color w:val="333333"/>
          <w:kern w:val="0"/>
          <w14:ligatures w14:val="none"/>
        </w:rPr>
      </w:pPr>
    </w:p>
    <w:p w14:paraId="7D63F2C2" w14:textId="77777777" w:rsidR="00345142" w:rsidRDefault="00345142"/>
    <w:sectPr w:rsidR="003451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17F5" w14:textId="77777777" w:rsidR="006406D5" w:rsidRDefault="006406D5" w:rsidP="00900393">
      <w:pPr>
        <w:spacing w:after="0" w:line="240" w:lineRule="auto"/>
      </w:pPr>
      <w:r>
        <w:separator/>
      </w:r>
    </w:p>
  </w:endnote>
  <w:endnote w:type="continuationSeparator" w:id="0">
    <w:p w14:paraId="61B33A05" w14:textId="77777777" w:rsidR="006406D5" w:rsidRDefault="006406D5" w:rsidP="0090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DA27" w14:textId="77777777" w:rsidR="006406D5" w:rsidRDefault="006406D5" w:rsidP="00900393">
      <w:pPr>
        <w:spacing w:after="0" w:line="240" w:lineRule="auto"/>
      </w:pPr>
      <w:r>
        <w:separator/>
      </w:r>
    </w:p>
  </w:footnote>
  <w:footnote w:type="continuationSeparator" w:id="0">
    <w:p w14:paraId="4C23CD18" w14:textId="77777777" w:rsidR="006406D5" w:rsidRDefault="006406D5" w:rsidP="0090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4C55" w14:textId="2591CF3D" w:rsidR="00900393" w:rsidRDefault="00900393">
    <w:pPr>
      <w:pStyle w:val="Header"/>
    </w:pPr>
    <w:r>
      <w:t>Treatnow.org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62C"/>
    <w:multiLevelType w:val="multilevel"/>
    <w:tmpl w:val="8994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50ADA"/>
    <w:multiLevelType w:val="hybridMultilevel"/>
    <w:tmpl w:val="248A4D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34327"/>
    <w:multiLevelType w:val="multilevel"/>
    <w:tmpl w:val="F4E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F7E17"/>
    <w:multiLevelType w:val="multilevel"/>
    <w:tmpl w:val="16A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115A3"/>
    <w:multiLevelType w:val="multilevel"/>
    <w:tmpl w:val="65EA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C7A27"/>
    <w:multiLevelType w:val="multilevel"/>
    <w:tmpl w:val="F2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846C6"/>
    <w:multiLevelType w:val="multilevel"/>
    <w:tmpl w:val="A846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568503">
    <w:abstractNumId w:val="0"/>
  </w:num>
  <w:num w:numId="2" w16cid:durableId="701973733">
    <w:abstractNumId w:val="4"/>
  </w:num>
  <w:num w:numId="3" w16cid:durableId="739670576">
    <w:abstractNumId w:val="3"/>
  </w:num>
  <w:num w:numId="4" w16cid:durableId="689138582">
    <w:abstractNumId w:val="6"/>
  </w:num>
  <w:num w:numId="5" w16cid:durableId="542330086">
    <w:abstractNumId w:val="2"/>
  </w:num>
  <w:num w:numId="6" w16cid:durableId="135420759">
    <w:abstractNumId w:val="5"/>
  </w:num>
  <w:num w:numId="7" w16cid:durableId="266501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42"/>
    <w:rsid w:val="0005458F"/>
    <w:rsid w:val="000E07E4"/>
    <w:rsid w:val="000F7C05"/>
    <w:rsid w:val="00131C1A"/>
    <w:rsid w:val="00231804"/>
    <w:rsid w:val="00234C71"/>
    <w:rsid w:val="002504D9"/>
    <w:rsid w:val="00316D9F"/>
    <w:rsid w:val="0033246A"/>
    <w:rsid w:val="00345142"/>
    <w:rsid w:val="003943A8"/>
    <w:rsid w:val="003C43D0"/>
    <w:rsid w:val="003F62C5"/>
    <w:rsid w:val="00475264"/>
    <w:rsid w:val="004918AD"/>
    <w:rsid w:val="00565176"/>
    <w:rsid w:val="005812AA"/>
    <w:rsid w:val="005D71CD"/>
    <w:rsid w:val="006406D5"/>
    <w:rsid w:val="00641BB7"/>
    <w:rsid w:val="006839D9"/>
    <w:rsid w:val="007001AC"/>
    <w:rsid w:val="00753797"/>
    <w:rsid w:val="00806DFC"/>
    <w:rsid w:val="00820B18"/>
    <w:rsid w:val="008D775D"/>
    <w:rsid w:val="00900393"/>
    <w:rsid w:val="00952881"/>
    <w:rsid w:val="009D3077"/>
    <w:rsid w:val="00A702DB"/>
    <w:rsid w:val="00C308D4"/>
    <w:rsid w:val="00C557DA"/>
    <w:rsid w:val="00CD5BBF"/>
    <w:rsid w:val="00D349CF"/>
    <w:rsid w:val="00E0355A"/>
    <w:rsid w:val="00E15A37"/>
    <w:rsid w:val="00E829CA"/>
    <w:rsid w:val="00ED0A48"/>
    <w:rsid w:val="00F10F62"/>
    <w:rsid w:val="00F22963"/>
    <w:rsid w:val="00FA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27CB"/>
  <w15:chartTrackingRefBased/>
  <w15:docId w15:val="{529005EB-8A92-4CD2-87ED-4B758E86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42"/>
    <w:rPr>
      <w:rFonts w:eastAsiaTheme="majorEastAsia" w:cstheme="majorBidi"/>
      <w:color w:val="272727" w:themeColor="text1" w:themeTint="D8"/>
    </w:rPr>
  </w:style>
  <w:style w:type="paragraph" w:styleId="Title">
    <w:name w:val="Title"/>
    <w:basedOn w:val="Normal"/>
    <w:next w:val="Normal"/>
    <w:link w:val="TitleChar"/>
    <w:uiPriority w:val="10"/>
    <w:qFormat/>
    <w:rsid w:val="0034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42"/>
    <w:pPr>
      <w:spacing w:before="160"/>
      <w:jc w:val="center"/>
    </w:pPr>
    <w:rPr>
      <w:i/>
      <w:iCs/>
      <w:color w:val="404040" w:themeColor="text1" w:themeTint="BF"/>
    </w:rPr>
  </w:style>
  <w:style w:type="character" w:customStyle="1" w:styleId="QuoteChar">
    <w:name w:val="Quote Char"/>
    <w:basedOn w:val="DefaultParagraphFont"/>
    <w:link w:val="Quote"/>
    <w:uiPriority w:val="29"/>
    <w:rsid w:val="00345142"/>
    <w:rPr>
      <w:i/>
      <w:iCs/>
      <w:color w:val="404040" w:themeColor="text1" w:themeTint="BF"/>
    </w:rPr>
  </w:style>
  <w:style w:type="paragraph" w:styleId="ListParagraph">
    <w:name w:val="List Paragraph"/>
    <w:basedOn w:val="Normal"/>
    <w:uiPriority w:val="34"/>
    <w:qFormat/>
    <w:rsid w:val="00345142"/>
    <w:pPr>
      <w:ind w:left="720"/>
      <w:contextualSpacing/>
    </w:pPr>
  </w:style>
  <w:style w:type="character" w:styleId="IntenseEmphasis">
    <w:name w:val="Intense Emphasis"/>
    <w:basedOn w:val="DefaultParagraphFont"/>
    <w:uiPriority w:val="21"/>
    <w:qFormat/>
    <w:rsid w:val="00345142"/>
    <w:rPr>
      <w:i/>
      <w:iCs/>
      <w:color w:val="0F4761" w:themeColor="accent1" w:themeShade="BF"/>
    </w:rPr>
  </w:style>
  <w:style w:type="paragraph" w:styleId="IntenseQuote">
    <w:name w:val="Intense Quote"/>
    <w:basedOn w:val="Normal"/>
    <w:next w:val="Normal"/>
    <w:link w:val="IntenseQuoteChar"/>
    <w:uiPriority w:val="30"/>
    <w:qFormat/>
    <w:rsid w:val="0034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42"/>
    <w:rPr>
      <w:i/>
      <w:iCs/>
      <w:color w:val="0F4761" w:themeColor="accent1" w:themeShade="BF"/>
    </w:rPr>
  </w:style>
  <w:style w:type="character" w:styleId="IntenseReference">
    <w:name w:val="Intense Reference"/>
    <w:basedOn w:val="DefaultParagraphFont"/>
    <w:uiPriority w:val="32"/>
    <w:qFormat/>
    <w:rsid w:val="00345142"/>
    <w:rPr>
      <w:b/>
      <w:bCs/>
      <w:smallCaps/>
      <w:color w:val="0F4761" w:themeColor="accent1" w:themeShade="BF"/>
      <w:spacing w:val="5"/>
    </w:rPr>
  </w:style>
  <w:style w:type="paragraph" w:styleId="Header">
    <w:name w:val="header"/>
    <w:basedOn w:val="Normal"/>
    <w:link w:val="HeaderChar"/>
    <w:uiPriority w:val="99"/>
    <w:unhideWhenUsed/>
    <w:rsid w:val="00900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393"/>
  </w:style>
  <w:style w:type="paragraph" w:styleId="Footer">
    <w:name w:val="footer"/>
    <w:basedOn w:val="Normal"/>
    <w:link w:val="FooterChar"/>
    <w:uiPriority w:val="99"/>
    <w:unhideWhenUsed/>
    <w:rsid w:val="00900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765</Words>
  <Characters>4073</Characters>
  <Application>Microsoft Office Word</Application>
  <DocSecurity>0</DocSecurity>
  <Lines>370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Beckman</dc:creator>
  <cp:keywords/>
  <dc:description/>
  <cp:lastModifiedBy>Robert Beckman</cp:lastModifiedBy>
  <cp:revision>2</cp:revision>
  <dcterms:created xsi:type="dcterms:W3CDTF">2025-12-12T19:11:00Z</dcterms:created>
  <dcterms:modified xsi:type="dcterms:W3CDTF">2025-12-12T19:11:00Z</dcterms:modified>
</cp:coreProperties>
</file>